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D" w:rsidRPr="006109DD" w:rsidRDefault="006109DD" w:rsidP="006109DD">
      <w:pPr>
        <w:jc w:val="center"/>
        <w:rPr>
          <w:rFonts w:eastAsiaTheme="minorHAnsi"/>
          <w:rtl/>
        </w:rPr>
      </w:pPr>
      <w:r w:rsidRPr="006109DD">
        <w:rPr>
          <w:rFonts w:eastAsiaTheme="minorHAnsi" w:hint="cs"/>
          <w:rtl/>
        </w:rPr>
        <w:t>به نام خدا</w:t>
      </w:r>
    </w:p>
    <w:p w:rsidR="006109DD" w:rsidRPr="006109DD" w:rsidRDefault="006109DD" w:rsidP="006109DD">
      <w:pPr>
        <w:jc w:val="center"/>
        <w:rPr>
          <w:rFonts w:eastAsiaTheme="minorHAnsi"/>
          <w:rtl/>
        </w:rPr>
      </w:pPr>
    </w:p>
    <w:p w:rsidR="006109DD" w:rsidRPr="006109DD" w:rsidRDefault="006109DD" w:rsidP="006109DD">
      <w:pPr>
        <w:jc w:val="center"/>
        <w:rPr>
          <w:rFonts w:eastAsiaTheme="minorHAnsi"/>
        </w:rPr>
      </w:pPr>
      <w:r w:rsidRPr="006109DD">
        <w:rPr>
          <w:rFonts w:eastAsiaTheme="minorHAnsi" w:hint="cs"/>
          <w:rtl/>
        </w:rPr>
        <w:t xml:space="preserve">مقالات گروه </w:t>
      </w:r>
      <w:r>
        <w:rPr>
          <w:rFonts w:eastAsiaTheme="minorHAnsi" w:hint="cs"/>
          <w:rtl/>
        </w:rPr>
        <w:t>مامایی</w:t>
      </w:r>
      <w:bookmarkStart w:id="0" w:name="_GoBack"/>
      <w:bookmarkEnd w:id="0"/>
      <w:r w:rsidRPr="006109DD">
        <w:rPr>
          <w:rFonts w:eastAsiaTheme="minorHAnsi" w:hint="cs"/>
          <w:rtl/>
        </w:rPr>
        <w:t xml:space="preserve"> دانشکده پرستاری مامایی ارومیه</w:t>
      </w:r>
    </w:p>
    <w:tbl>
      <w:tblPr>
        <w:tblStyle w:val="TableGrid"/>
        <w:bidiVisual/>
        <w:tblW w:w="13659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6378"/>
        <w:gridCol w:w="1418"/>
        <w:gridCol w:w="1951"/>
      </w:tblGrid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دسته بندی موضوعی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نام استاد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سال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سایتیشن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COVID-19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5" w:history="1">
              <w:r w:rsidRPr="000A7BB2">
                <w:rPr>
                  <w:rFonts w:ascii="Tahoma" w:hAnsi="Tahoma" w:cs="Tahoma"/>
                  <w:shd w:val="clear" w:color="auto" w:fill="FDF3F7"/>
                </w:rPr>
                <w:t>Diabetes is associated with increased mortality and disease severity in hospitalized patients with covid-19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COVID-19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6" w:history="1">
              <w:r w:rsidRPr="000A7BB2">
                <w:rPr>
                  <w:rFonts w:ascii="Tahoma" w:hAnsi="Tahoma" w:cs="Tahoma"/>
                  <w:shd w:val="clear" w:color="auto" w:fill="FDF3F7"/>
                </w:rPr>
                <w:t>Diabetes is associated with higher mortality and severity in hospitalized patients with COVID-19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COVID-19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7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The relationship between sexual function and mental health in Iranian pregnant women during the COVID-19 pandemic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proofErr w:type="spellStart"/>
            <w:r w:rsidRPr="000A7BB2">
              <w:rPr>
                <w:rFonts w:cs="B Nazanin"/>
              </w:rPr>
              <w:t>Scopusp</w:t>
            </w:r>
            <w:proofErr w:type="spellEnd"/>
            <w:r w:rsidRPr="000A7BB2">
              <w:rPr>
                <w:rFonts w:cs="B Nazanin"/>
              </w:rPr>
              <w:t>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COVID-19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8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Depression, stress, anxiety and their predictors in Iranian pregnant women during the outbreak of COVID-19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قاعدگی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9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Major dietary patterns in relation to menstrual pain: A nested case control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قاعدگی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0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Effects of calcium-vitamin D and calcium alone on pain intensity and menstrual blood loss in women with primary dysmenorrhea: A randomized controlled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قاعدگی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11" w:history="1">
              <w:r w:rsidRPr="000A7BB2">
                <w:rPr>
                  <w:rFonts w:ascii="Tahoma" w:hAnsi="Tahoma" w:cs="Tahoma"/>
                  <w:shd w:val="clear" w:color="auto" w:fill="FDF3F7"/>
                </w:rPr>
                <w:t>Awareness, attitude and performance of men regarding premenstrual syndrome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قاعدگی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12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Study of menstrual attitudes and knowledge among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postmenarcheal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students, in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Urmia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>, North West of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مراقبت پیش از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13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The preferences and expectations of married women receiving </w:t>
              </w:r>
              <w:r w:rsidRPr="000A7BB2">
                <w:rPr>
                  <w:rFonts w:ascii="Tahoma" w:hAnsi="Tahoma" w:cs="Tahoma"/>
                  <w:shd w:val="clear" w:color="auto" w:fill="FDF3F7"/>
                </w:rPr>
                <w:lastRenderedPageBreak/>
                <w:t>preconception care in Iran: a qualitative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مراقبت پیش از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14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Prediction of physical activity based on the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basnef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model constructs during preconception period among women referred to uremia health centers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مراقبت پیش از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5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The consumption of folic acid during preconception period and its related knowledge among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iranian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مراقبت پیش از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Patterns and determinants of preconception health behaviors in Iranian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لقاح مصنوعی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 xml:space="preserve">فاطمه عفتی داریائی </w:t>
            </w:r>
            <w:r w:rsidRPr="000A7BB2">
              <w:rPr>
                <w:rFonts w:ascii="Times New Roman" w:hAnsi="Times New Roman" w:cs="Times New Roman" w:hint="cs"/>
                <w:rtl/>
              </w:rPr>
              <w:t>–</w:t>
            </w:r>
            <w:r w:rsidRPr="000A7BB2">
              <w:rPr>
                <w:rFonts w:cs="B Nazanin" w:hint="cs"/>
                <w:rtl/>
              </w:rPr>
              <w:t xml:space="preserve"> 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7" w:history="1">
              <w:r w:rsidRPr="000A7BB2">
                <w:rPr>
                  <w:rFonts w:ascii="Tahoma" w:hAnsi="Tahoma" w:cs="Tahoma"/>
                  <w:shd w:val="clear" w:color="auto" w:fill="FDF3F7"/>
                </w:rPr>
                <w:t>Supportive care: men's expectations who undergoing in vitro fertilization treatment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لقاح مصنوعی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 xml:space="preserve">فاطمه عفتی داریائی </w:t>
            </w:r>
            <w:r w:rsidRPr="000A7BB2">
              <w:rPr>
                <w:rFonts w:ascii="Times New Roman" w:hAnsi="Times New Roman" w:cs="Times New Roman" w:hint="cs"/>
                <w:rtl/>
              </w:rPr>
              <w:t>–</w:t>
            </w:r>
            <w:r w:rsidRPr="000A7BB2">
              <w:rPr>
                <w:rFonts w:cs="B Nazanin" w:hint="cs"/>
                <w:rtl/>
              </w:rPr>
              <w:t xml:space="preserve"> 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8" w:history="1">
              <w:r w:rsidRPr="000A7BB2">
                <w:rPr>
                  <w:rFonts w:ascii="Tahoma" w:hAnsi="Tahoma" w:cs="Tahoma"/>
                </w:rPr>
                <w:br/>
              </w:r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The perceptions of men awaiting the first child following in vitro fertilization: A qualitative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 xml:space="preserve">بارداری 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19" w:history="1">
              <w:r w:rsidRPr="000A7BB2">
                <w:rPr>
                  <w:rFonts w:ascii="Tahoma" w:hAnsi="Tahoma" w:cs="Tahoma"/>
                  <w:shd w:val="clear" w:color="auto" w:fill="FDF3F7"/>
                </w:rPr>
                <w:t>Spiritual Health and Physical Activity Among Iranian Pregnant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ریبعی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0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Husbands' participation in prenatal care and breastfeeding self-efficacy in Iranian women: A randomized clinical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Predictors of preconception care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behaviour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among women of reproductive age using a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behaviour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-change model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بهداشت باروری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22" w:history="1">
              <w:r w:rsidRPr="000A7BB2">
                <w:rPr>
                  <w:rFonts w:ascii="Tahoma" w:hAnsi="Tahoma" w:cs="Tahoma"/>
                  <w:shd w:val="clear" w:color="auto" w:fill="FDF3F7"/>
                </w:rPr>
                <w:t>PERFORMANCE REPRODUCTIVE HEALTH Of MARRIED ADOLESCENTS REFERRED To URMIA HEALTH CENTERS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کیفیت خواب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3" w:history="1">
              <w:r w:rsidRPr="000A7BB2">
                <w:rPr>
                  <w:rFonts w:ascii="Tahoma" w:hAnsi="Tahoma" w:cs="Tahoma"/>
                </w:rPr>
                <w:br/>
              </w:r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Sleep quality and its relationship with quality of life in Iranian pregnant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کیفیت خواب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4" w:history="1">
              <w:r w:rsidRPr="000A7BB2">
                <w:rPr>
                  <w:rFonts w:ascii="Tahoma" w:hAnsi="Tahoma" w:cs="Tahoma"/>
                </w:rPr>
                <w:br/>
              </w:r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The relationship between depression and sleep quality in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iranian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pregnant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کیفیت خواب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5" w:history="1">
              <w:r w:rsidRPr="000A7BB2">
                <w:rPr>
                  <w:rFonts w:ascii="Tahoma" w:hAnsi="Tahoma" w:cs="Tahoma"/>
                  <w:shd w:val="clear" w:color="auto" w:fill="FDF3F7"/>
                </w:rPr>
                <w:t>Evaluation of Sleep Quality and Its Socio-demographic Predictors in Three Trimesters of Pregnancy among Women Referring to Health Centers in Tabriz, Iran: A Cross-sectional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کیفیت خواب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Effect of Lavender cream with or without footbath on sleep quality and fatigue in pregnancy and postpartum: a randomized controlled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اضطراب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7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Depression, anxiety and stress in the various trimesters of pregnancy in women referring to Tabriz health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centres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, 2016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استرس باداری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8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Prenatal stress and infants' development: Association with cortisol and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leptin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levels in cord blood and saliva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استرس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ریبعی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29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Stress during pregnancy affected neonatal outcomes and changed cortisol and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leptin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levels both in mothers and newborns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استرس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0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The relationship between stress during pregnancy with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leptin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and cortisol blood concentrations and complications of pregnancy in the mother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دیابت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Quality of reporting of cohort studies investigating preconception risk factors of gestational diabetes according to the strobe statement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مراقبت بارداری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32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Experiences of women regarding gaps in preconception care </w:t>
              </w:r>
              <w:r w:rsidRPr="000A7BB2">
                <w:rPr>
                  <w:rFonts w:ascii="Tahoma" w:hAnsi="Tahoma" w:cs="Tahoma"/>
                  <w:shd w:val="clear" w:color="auto" w:fill="FDF3F7"/>
                </w:rPr>
                <w:lastRenderedPageBreak/>
                <w:t>services in the Iranian reproductive health care system: A qualitative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نوع زایمان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ریبعی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3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The relationship between type of delivery and successful breastfeeding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نوع زایمان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34" w:history="1">
              <w:r w:rsidRPr="000A7BB2">
                <w:rPr>
                  <w:rFonts w:ascii="Tahoma" w:hAnsi="Tahoma" w:cs="Tahoma"/>
                  <w:shd w:val="clear" w:color="auto" w:fill="FDF3F7"/>
                </w:rPr>
                <w:t>Clinicians' and midwives' views of factors influencing decision-making for vaginal birth after caesarean section: A qualitative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اضطراب پس از زایمان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5" w:history="1">
              <w:r w:rsidRPr="000A7BB2">
                <w:rPr>
                  <w:rFonts w:ascii="Tahoma" w:hAnsi="Tahoma" w:cs="Tahoma"/>
                </w:rPr>
                <w:br/>
              </w:r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Effect of lavender cream with or without footbath on anxiety, stress and depression of women in postpartum: A clinical randomized controlled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افسردگی پس از زایمان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Does counseling affect parental postpartum depression?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نوزاد نارس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2"/>
            </w:tblGrid>
            <w:tr w:rsidR="00BA23D2" w:rsidRPr="000A7BB2" w:rsidTr="00273E4F">
              <w:trPr>
                <w:jc w:val="center"/>
              </w:trPr>
              <w:tc>
                <w:tcPr>
                  <w:tcW w:w="9510" w:type="dxa"/>
                  <w:tcBorders>
                    <w:bottom w:val="single" w:sz="6" w:space="0" w:color="EEEEEE"/>
                  </w:tcBorders>
                  <w:shd w:val="clear" w:color="auto" w:fill="FDF3F7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  <w:hideMark/>
                </w:tcPr>
                <w:p w:rsidR="00BA23D2" w:rsidRPr="000A7BB2" w:rsidRDefault="00BA23D2" w:rsidP="00273E4F">
                  <w:pPr>
                    <w:spacing w:after="0" w:line="360" w:lineRule="atLeast"/>
                    <w:jc w:val="right"/>
                    <w:rPr>
                      <w:rFonts w:ascii="Tahoma" w:hAnsi="Tahoma" w:cs="Tahoma"/>
                    </w:rPr>
                  </w:pPr>
                  <w:r w:rsidRPr="000A7BB2">
                    <w:rPr>
                      <w:rFonts w:ascii="Tahoma" w:hAnsi="Tahoma" w:cs="Tahoma"/>
                    </w:rPr>
                    <w:t>The Effect of Expressive Writing on Postpartum Depression and Stress of Mothers with a Preterm Infant in NICU</w:t>
                  </w:r>
                </w:p>
              </w:tc>
            </w:tr>
          </w:tbl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نوزاد نارس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7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Barriers of parenting in mothers with a very low- birth- weight preterm infant, and their coping strategies: A qualitative study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وزن نوزاد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8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The relationship between cord blood and maternal serum zinc levels and birth weight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شیردهی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لیلی رحمت نژاد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39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Relationship of spiritual health and perceived stress with breastfeeding self-efficacy: A survey on mothers with hospitalized neonates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بند ناف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2"/>
            </w:tblGrid>
            <w:tr w:rsidR="00BA23D2" w:rsidRPr="000A7BB2" w:rsidTr="00273E4F">
              <w:trPr>
                <w:jc w:val="center"/>
              </w:trPr>
              <w:tc>
                <w:tcPr>
                  <w:tcW w:w="9510" w:type="dxa"/>
                  <w:tcBorders>
                    <w:bottom w:val="single" w:sz="6" w:space="0" w:color="EEEEEE"/>
                  </w:tcBorders>
                  <w:shd w:val="clear" w:color="auto" w:fill="FDF3F7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  <w:hideMark/>
                </w:tcPr>
                <w:p w:rsidR="00BA23D2" w:rsidRPr="000A7BB2" w:rsidRDefault="00BA23D2" w:rsidP="00273E4F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</w:rPr>
                  </w:pPr>
                  <w:hyperlink r:id="rId40" w:history="1">
                    <w:r w:rsidRPr="000A7BB2">
                      <w:rPr>
                        <w:rFonts w:ascii="Tahoma" w:eastAsia="Times New Roman" w:hAnsi="Tahoma" w:cs="Tahoma"/>
                      </w:rPr>
                      <w:t xml:space="preserve">In Vitro Differentiation of Human Umbilical Cord Blood CD133+ Cells into Insulin Producing Cells in Co-Culture with </w:t>
                    </w:r>
                    <w:r w:rsidRPr="000A7BB2">
                      <w:rPr>
                        <w:rFonts w:ascii="Tahoma" w:eastAsia="Times New Roman" w:hAnsi="Tahoma" w:cs="Tahoma"/>
                      </w:rPr>
                      <w:lastRenderedPageBreak/>
                      <w:t xml:space="preserve">Rat Pancreatic </w:t>
                    </w:r>
                    <w:proofErr w:type="spellStart"/>
                    <w:r w:rsidRPr="000A7BB2">
                      <w:rPr>
                        <w:rFonts w:ascii="Tahoma" w:eastAsia="Times New Roman" w:hAnsi="Tahoma" w:cs="Tahoma"/>
                      </w:rPr>
                      <w:t>Mesenchymal</w:t>
                    </w:r>
                    <w:proofErr w:type="spellEnd"/>
                    <w:r w:rsidRPr="000A7BB2">
                      <w:rPr>
                        <w:rFonts w:ascii="Tahoma" w:eastAsia="Times New Roman" w:hAnsi="Tahoma" w:cs="Tahoma"/>
                      </w:rPr>
                      <w:t xml:space="preserve"> Stem Cells</w:t>
                    </w:r>
                  </w:hyperlink>
                </w:p>
              </w:tc>
            </w:tr>
          </w:tbl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بند ناف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Combination of SB431542, Chir9901, and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Bpv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as a novel supplement in the culture of umbilical cord blood hematopoietic stem cells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پیکا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2" w:history="1">
              <w:r w:rsidRPr="000A7BB2">
                <w:rPr>
                  <w:rFonts w:ascii="Tahoma" w:hAnsi="Tahoma" w:cs="Tahoma"/>
                  <w:shd w:val="clear" w:color="auto" w:fill="FDF3F7"/>
                </w:rPr>
                <w:t>Are anemia, gastrointestinal disorders, and pregnancy outcome associated with pica behavior?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اختلال عملکرد جنسی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3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What kind of sexual dysfunction is most common among overweight and obese women in reproductive age?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Times New Roman"/>
              </w:rPr>
            </w:pPr>
            <w:r w:rsidRPr="000A7BB2">
              <w:rPr>
                <w:rFonts w:cs="Times New Roma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eastAsia"/>
                <w:rtl/>
              </w:rPr>
              <w:t>اختلال</w:t>
            </w:r>
            <w:r w:rsidRPr="000A7BB2">
              <w:rPr>
                <w:rFonts w:cs="B Nazanin"/>
                <w:rtl/>
              </w:rPr>
              <w:t xml:space="preserve"> </w:t>
            </w:r>
            <w:r w:rsidRPr="000A7BB2">
              <w:rPr>
                <w:rFonts w:cs="B Nazanin" w:hint="eastAsia"/>
                <w:rtl/>
              </w:rPr>
              <w:t>عملکرد</w:t>
            </w:r>
            <w:r w:rsidRPr="000A7BB2">
              <w:rPr>
                <w:rFonts w:cs="B Nazanin"/>
                <w:rtl/>
              </w:rPr>
              <w:t xml:space="preserve"> </w:t>
            </w:r>
            <w:r w:rsidRPr="000A7BB2">
              <w:rPr>
                <w:rFonts w:cs="B Nazanin" w:hint="eastAsia"/>
                <w:rtl/>
              </w:rPr>
              <w:t>جنس</w:t>
            </w:r>
            <w:r w:rsidRPr="000A7BB2">
              <w:rPr>
                <w:rFonts w:cs="B Nazanin" w:hint="cs"/>
                <w:rtl/>
              </w:rPr>
              <w:t>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ریبعی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4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What kind of sexual dysfunction is most common among overweight and obese women in reproductive age?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رضایت جنسی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5" w:history="1">
              <w:r w:rsidRPr="000A7BB2">
                <w:rPr>
                  <w:rFonts w:ascii="Tahoma" w:hAnsi="Tahoma" w:cs="Tahoma"/>
                  <w:shd w:val="clear" w:color="auto" w:fill="FDF3F7"/>
                </w:rPr>
                <w:t>Satisfaction with appearance and sexual satisfaction in women with severe burn injuries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Times New Roman"/>
              </w:rPr>
            </w:pPr>
            <w:r w:rsidRPr="000A7BB2">
              <w:rPr>
                <w:rFonts w:cs="Times New Roma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رضایت جنسی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The Relationship between Quality of Life and Sexual Satisfaction in Women with Severe Burns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رفتار جنسی پرخطر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7" w:history="1">
              <w:r w:rsidRPr="000A7BB2">
                <w:rPr>
                  <w:rFonts w:ascii="Tahoma" w:hAnsi="Tahoma" w:cs="Tahoma"/>
                  <w:shd w:val="clear" w:color="auto" w:fill="FDF3F7"/>
                </w:rPr>
                <w:t>A Serological Survey of Chlamydia trachomatis and its Related Factors in Individuals with High-Risk Sexual Behavior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کیفت خواب یائسگی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عفتی داریائی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8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Footbath as a safe, simple, and non-pharmacological method to improve sleep quality of menopausal women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مورفولوژی بیضه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49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Comparison of the effect of morphine alone and with naloxone on testicular morphology in rats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پوشش جهانی بهداشت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رقیه بایرامی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</w:pPr>
            <w:hyperlink r:id="rId50" w:history="1">
              <w:r w:rsidRPr="000A7BB2">
                <w:rPr>
                  <w:rFonts w:ascii="Tahoma" w:hAnsi="Tahoma" w:cs="Tahoma"/>
                  <w:shd w:val="clear" w:color="auto" w:fill="FDF3F7"/>
                </w:rPr>
                <w:t>Effective coverage as a new metric for monitoring progress towards universal health coverage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سلامت روان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5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Nursing students' perceptions of effective factors on mental health: A qualitative content analysis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52" w:history="1">
              <w:r w:rsidRPr="000A7BB2">
                <w:rPr>
                  <w:rFonts w:ascii="Tahoma" w:hAnsi="Tahoma" w:cs="Tahoma"/>
                  <w:shd w:val="clear" w:color="auto" w:fill="FDF3F7"/>
                </w:rPr>
                <w:t>Effect of resilience-based group therapy intervention on coping in mothers of children with cancer: A randomized clinical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53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Psychometric properties of the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iranian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version of champion's revised health belief model scale for breast cancer screening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54" w:history="1">
              <w:r w:rsidRPr="000A7BB2">
                <w:rPr>
                  <w:rFonts w:ascii="Tahoma" w:hAnsi="Tahoma" w:cs="Tahoma"/>
                  <w:shd w:val="clear" w:color="auto" w:fill="FDF3F7"/>
                </w:rPr>
                <w:t>Managerial self-efficacy for chemotherapy-related symptoms and related risk factors in women with breast cancer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55" w:history="1"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Determinants of breast cancer screening by mammography in women referred to health centers of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Urmia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>,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5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Family intervention based on the FOCUS program effects on cancer coping in Iranian Breast Cancer Patients: A randomized control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57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Effects of supportive-expressive discussion groups on loneliness, hope and quality of life in breast cancer survivors: a randomized control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</w:t>
            </w:r>
            <w:proofErr w:type="spellStart"/>
            <w:r w:rsidRPr="000A7BB2">
              <w:rPr>
                <w:rFonts w:cs="B Nazanin"/>
              </w:rPr>
              <w:t>pubMed</w:t>
            </w:r>
            <w:proofErr w:type="spellEnd"/>
            <w:r w:rsidRPr="000A7BB2">
              <w:rPr>
                <w:rFonts w:cs="B Nazanin"/>
              </w:rPr>
              <w:t>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58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Effects of energy conservation strategies on cancer related fatigue and health promotion lifestyle in breast cancer survivors: A randomized control trial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 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59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Wnt5A modulates integrin expression in a receptor-dependent manner in ovarian cancer cells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سرطان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0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Pluripotent Stem Cells: Cancer Study, Therapy, and Vaccination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تومور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Tumor extracellular vesicles loaded with exogenous Let-7i and miR-142 can modulate both immune response and tumor microenvironment to initiate a powerful anti-tumor response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lastRenderedPageBreak/>
              <w:t>تومور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2" w:history="1"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Gastrospheres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as a Model of Gastric Cancer Stem Cells Skew Th17/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Treg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Balance toward Antitumor Th17 Cells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2020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trHeight w:val="1003"/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eastAsia"/>
                <w:rtl/>
              </w:rPr>
              <w:t>گل</w:t>
            </w:r>
            <w:r w:rsidRPr="000A7BB2">
              <w:rPr>
                <w:rFonts w:cs="B Nazanin" w:hint="cs"/>
                <w:rtl/>
              </w:rPr>
              <w:t>ی</w:t>
            </w:r>
            <w:r w:rsidRPr="000A7BB2">
              <w:rPr>
                <w:rFonts w:cs="B Nazanin" w:hint="eastAsia"/>
                <w:rtl/>
              </w:rPr>
              <w:t>وبلاستوما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3" w:history="1"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Salinomycin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-loaded Injectable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Thermosensitive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Hydrogels for </w:t>
              </w:r>
              <w:proofErr w:type="spellStart"/>
              <w:r w:rsidRPr="000A7BB2">
                <w:rPr>
                  <w:rFonts w:ascii="Tahoma" w:hAnsi="Tahoma" w:cs="Tahoma"/>
                  <w:shd w:val="clear" w:color="auto" w:fill="FDF3F7"/>
                </w:rPr>
                <w:t>Glioblastoma</w:t>
              </w:r>
              <w:proofErr w:type="spellEnd"/>
              <w:r w:rsidRPr="000A7BB2">
                <w:rPr>
                  <w:rFonts w:ascii="Tahoma" w:hAnsi="Tahoma" w:cs="Tahoma"/>
                  <w:shd w:val="clear" w:color="auto" w:fill="FDF3F7"/>
                </w:rPr>
                <w:t xml:space="preserve"> Therapy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مهار متاستاز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4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Metastasis Inhibition by Cell Type Specific Expression of BRMS1 Gene under The Regulation of miR200 Family Response Elements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مرگ و میر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فاطمه مقدم تبریزی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right"/>
              <w:rPr>
                <w:rFonts w:cs="B Nazanin"/>
                <w:rtl/>
              </w:rPr>
            </w:pPr>
            <w:hyperlink r:id="rId65" w:history="1">
              <w:r w:rsidRPr="000A7BB2">
                <w:rPr>
                  <w:rFonts w:ascii="Tahoma" w:hAnsi="Tahoma" w:cs="Tahoma"/>
                  <w:shd w:val="clear" w:color="auto" w:fill="FDF3F7"/>
                </w:rPr>
                <w:t>Diurnal temperature range and mortality in Tabriz (the northwest of Iran)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طب مکمل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6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A Survey of Medical Students' Knowledge and Attitudes Toward Complementary and Alternative Medicine in </w:t>
              </w:r>
              <w:proofErr w:type="spellStart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Urmia</w:t>
              </w:r>
              <w:proofErr w:type="spellEnd"/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,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عملکرد روده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ریبعی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7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Does coffee affect the bowel function after caesarean section?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سوختگی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8" w:history="1">
              <w:r w:rsidRPr="000A7BB2">
                <w:rPr>
                  <w:rFonts w:ascii="Tahoma" w:hAnsi="Tahoma" w:cs="Tahoma"/>
                  <w:shd w:val="clear" w:color="auto" w:fill="FDF3F7"/>
                </w:rPr>
                <w:t>Retrospective epidemiological study of burn injuries in 1717 pediatric patients: 10 years analysis of hospital data in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2018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سوختگی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69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Epidemiology of burns during pregnancy in Tehran,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2016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Scopus-PubMed-ISI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سوختگی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70" w:history="1">
              <w:r w:rsidRPr="000A7BB2">
                <w:rPr>
                  <w:rFonts w:ascii="Tahoma" w:hAnsi="Tahoma" w:cs="Tahoma"/>
                  <w:shd w:val="clear" w:color="auto" w:fill="FDF3F7"/>
                </w:rPr>
                <w:t>The Quality of Life in Women with Burns in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2019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/>
              </w:rPr>
              <w:t>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سوختگی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سهیلا ربیعی پور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hyperlink r:id="rId71" w:history="1">
              <w:r w:rsidRPr="000A7BB2">
                <w:rPr>
                  <w:rStyle w:val="Hyperlink"/>
                  <w:rFonts w:ascii="Tahoma" w:hAnsi="Tahoma" w:cs="Tahoma"/>
                  <w:color w:val="auto"/>
                  <w:u w:val="none"/>
                </w:rPr>
                <w:t>Epidemiology of Acid-Burns in a Major Referral Hospital in Tehran, Iran</w:t>
              </w:r>
            </w:hyperlink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2017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</w:rPr>
            </w:pPr>
            <w:r w:rsidRPr="000A7BB2">
              <w:rPr>
                <w:rFonts w:cs="B Nazanin"/>
              </w:rPr>
              <w:t>PubMed-ISI</w:t>
            </w:r>
          </w:p>
        </w:tc>
      </w:tr>
      <w:tr w:rsidR="00BA23D2" w:rsidRPr="000A7BB2" w:rsidTr="00273E4F">
        <w:trPr>
          <w:jc w:val="center"/>
        </w:trPr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پاسخ نویسندگان</w:t>
            </w:r>
          </w:p>
        </w:tc>
        <w:tc>
          <w:tcPr>
            <w:tcW w:w="1956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مرضیه ابراهیمی</w:t>
            </w:r>
          </w:p>
        </w:tc>
        <w:tc>
          <w:tcPr>
            <w:tcW w:w="6378" w:type="dxa"/>
            <w:vAlign w:val="center"/>
          </w:tcPr>
          <w:p w:rsidR="00BA23D2" w:rsidRPr="000A7BB2" w:rsidRDefault="00BA23D2" w:rsidP="00273E4F">
            <w:pPr>
              <w:spacing w:line="360" w:lineRule="atLeast"/>
              <w:jc w:val="right"/>
              <w:rPr>
                <w:rFonts w:ascii="Tahoma" w:hAnsi="Tahoma" w:cs="Tahoma"/>
              </w:rPr>
            </w:pPr>
            <w:r w:rsidRPr="000A7BB2">
              <w:rPr>
                <w:rFonts w:ascii="Tahoma" w:hAnsi="Tahoma" w:cs="Tahoma"/>
              </w:rPr>
              <w:t>Authors' Reply</w:t>
            </w:r>
          </w:p>
        </w:tc>
        <w:tc>
          <w:tcPr>
            <w:tcW w:w="1418" w:type="dxa"/>
            <w:vAlign w:val="center"/>
          </w:tcPr>
          <w:p w:rsidR="00BA23D2" w:rsidRPr="000A7BB2" w:rsidRDefault="00BA23D2" w:rsidP="00273E4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A7BB2">
              <w:rPr>
                <w:rFonts w:cs="B Nazanin" w:hint="cs"/>
                <w:rtl/>
              </w:rPr>
              <w:t>2021</w:t>
            </w:r>
          </w:p>
        </w:tc>
        <w:tc>
          <w:tcPr>
            <w:tcW w:w="1951" w:type="dxa"/>
            <w:vAlign w:val="center"/>
          </w:tcPr>
          <w:p w:rsidR="00BA23D2" w:rsidRPr="000A7BB2" w:rsidRDefault="00BA23D2" w:rsidP="00273E4F">
            <w:pPr>
              <w:jc w:val="center"/>
            </w:pPr>
            <w:r w:rsidRPr="000A7BB2">
              <w:rPr>
                <w:rFonts w:cs="B Nazanin"/>
              </w:rPr>
              <w:t>PubMed</w:t>
            </w:r>
          </w:p>
        </w:tc>
      </w:tr>
    </w:tbl>
    <w:p w:rsidR="00BA23D2" w:rsidRPr="00B1603A" w:rsidRDefault="00BA23D2" w:rsidP="00BA23D2">
      <w:pPr>
        <w:jc w:val="center"/>
        <w:rPr>
          <w:rFonts w:cs="B Nazanin"/>
          <w:rtl/>
        </w:rPr>
      </w:pPr>
    </w:p>
    <w:p w:rsidR="00C205B4" w:rsidRDefault="006109DD"/>
    <w:sectPr w:rsidR="00C205B4" w:rsidSect="00A74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2"/>
    <w:rsid w:val="001B3FFF"/>
    <w:rsid w:val="006109DD"/>
    <w:rsid w:val="00BA23D2"/>
    <w:rsid w:val="00C207E6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26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50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63" Type="http://schemas.openxmlformats.org/officeDocument/2006/relationships/hyperlink" Target="javascript:%20void(0)" TargetMode="External"/><Relationship Id="rId68" Type="http://schemas.openxmlformats.org/officeDocument/2006/relationships/hyperlink" Target="javascript:%20void(0)" TargetMode="External"/><Relationship Id="rId7" Type="http://schemas.openxmlformats.org/officeDocument/2006/relationships/hyperlink" Target="javascript:%20void(0)" TargetMode="External"/><Relationship Id="rId71" Type="http://schemas.openxmlformats.org/officeDocument/2006/relationships/hyperlink" Target="javascript:%20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%20void(0)" TargetMode="External"/><Relationship Id="rId29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24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40" Type="http://schemas.openxmlformats.org/officeDocument/2006/relationships/hyperlink" Target="javascript:%20void(0)" TargetMode="External"/><Relationship Id="rId45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66" Type="http://schemas.openxmlformats.org/officeDocument/2006/relationships/hyperlink" Target="javascript:%20void(0)" TargetMode="External"/><Relationship Id="rId5" Type="http://schemas.openxmlformats.org/officeDocument/2006/relationships/hyperlink" Target="javascript:%20void(0)" TargetMode="External"/><Relationship Id="rId15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36" Type="http://schemas.openxmlformats.org/officeDocument/2006/relationships/hyperlink" Target="javascript:%20void(0)" TargetMode="External"/><Relationship Id="rId49" Type="http://schemas.openxmlformats.org/officeDocument/2006/relationships/hyperlink" Target="javascript:%20void(0)" TargetMode="External"/><Relationship Id="rId57" Type="http://schemas.openxmlformats.org/officeDocument/2006/relationships/hyperlink" Target="javascript:%20void(0)" TargetMode="External"/><Relationship Id="rId61" Type="http://schemas.openxmlformats.org/officeDocument/2006/relationships/hyperlink" Target="javascript:%20void(0)" TargetMode="External"/><Relationship Id="rId10" Type="http://schemas.openxmlformats.org/officeDocument/2006/relationships/hyperlink" Target="javascript:%20void(0)" TargetMode="External"/><Relationship Id="rId19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52" Type="http://schemas.openxmlformats.org/officeDocument/2006/relationships/hyperlink" Target="javascript:%20void(0)" TargetMode="External"/><Relationship Id="rId60" Type="http://schemas.openxmlformats.org/officeDocument/2006/relationships/hyperlink" Target="javascript:%20void(0)" TargetMode="External"/><Relationship Id="rId65" Type="http://schemas.openxmlformats.org/officeDocument/2006/relationships/hyperlink" Target="javascript:%20void(0)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8" Type="http://schemas.openxmlformats.org/officeDocument/2006/relationships/hyperlink" Target="javascript:%20void(0)" TargetMode="External"/><Relationship Id="rId56" Type="http://schemas.openxmlformats.org/officeDocument/2006/relationships/hyperlink" Target="javascript:%20void(0)" TargetMode="External"/><Relationship Id="rId64" Type="http://schemas.openxmlformats.org/officeDocument/2006/relationships/hyperlink" Target="javascript:%20void(0)" TargetMode="External"/><Relationship Id="rId69" Type="http://schemas.openxmlformats.org/officeDocument/2006/relationships/hyperlink" Target="javascript:%20void(0)" TargetMode="External"/><Relationship Id="rId8" Type="http://schemas.openxmlformats.org/officeDocument/2006/relationships/hyperlink" Target="javascript:%20void(0)" TargetMode="External"/><Relationship Id="rId51" Type="http://schemas.openxmlformats.org/officeDocument/2006/relationships/hyperlink" Target="javascript:%20void(0)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54" Type="http://schemas.openxmlformats.org/officeDocument/2006/relationships/hyperlink" Target="javascript:%20void(0)" TargetMode="External"/><Relationship Id="rId62" Type="http://schemas.openxmlformats.org/officeDocument/2006/relationships/hyperlink" Target="javascript:%20void(0)" TargetMode="External"/><Relationship Id="rId70" Type="http://schemas.openxmlformats.org/officeDocument/2006/relationships/hyperlink" Target="javascript:%20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3</cp:revision>
  <dcterms:created xsi:type="dcterms:W3CDTF">2021-07-11T06:03:00Z</dcterms:created>
  <dcterms:modified xsi:type="dcterms:W3CDTF">2021-07-11T06:04:00Z</dcterms:modified>
</cp:coreProperties>
</file>